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4"/>
          <w:color w:val="333333"/>
          <w:sz w:val="27"/>
          <w:szCs w:val="27"/>
          <w:bdr w:val="none" w:sz="0" w:space="0" w:color="auto" w:frame="1"/>
        </w:rPr>
        <w:t>Зарахування</w:t>
      </w:r>
      <w:proofErr w:type="spellEnd"/>
      <w:r>
        <w:rPr>
          <w:rStyle w:val="a4"/>
          <w:color w:val="333333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Style w:val="a4"/>
          <w:color w:val="333333"/>
          <w:sz w:val="27"/>
          <w:szCs w:val="27"/>
          <w:bdr w:val="none" w:sz="0" w:space="0" w:color="auto" w:frame="1"/>
        </w:rPr>
        <w:t>до</w:t>
      </w:r>
      <w:proofErr w:type="gramEnd"/>
      <w:r>
        <w:rPr>
          <w:rStyle w:val="a4"/>
          <w:color w:val="333333"/>
          <w:sz w:val="27"/>
          <w:szCs w:val="27"/>
          <w:bdr w:val="none" w:sz="0" w:space="0" w:color="auto" w:frame="1"/>
        </w:rPr>
        <w:t xml:space="preserve"> закладу </w:t>
      </w:r>
      <w:proofErr w:type="spellStart"/>
      <w:r>
        <w:rPr>
          <w:rStyle w:val="a4"/>
          <w:color w:val="333333"/>
          <w:sz w:val="27"/>
          <w:szCs w:val="27"/>
          <w:bdr w:val="none" w:sz="0" w:space="0" w:color="auto" w:frame="1"/>
        </w:rPr>
        <w:t>загальної</w:t>
      </w:r>
      <w:proofErr w:type="spellEnd"/>
      <w:r>
        <w:rPr>
          <w:rStyle w:val="a4"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333333"/>
          <w:sz w:val="27"/>
          <w:szCs w:val="27"/>
          <w:bdr w:val="none" w:sz="0" w:space="0" w:color="auto" w:frame="1"/>
        </w:rPr>
        <w:t>середньої</w:t>
      </w:r>
      <w:proofErr w:type="spellEnd"/>
      <w:r>
        <w:rPr>
          <w:rStyle w:val="a4"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333333"/>
          <w:sz w:val="27"/>
          <w:szCs w:val="27"/>
          <w:bdr w:val="none" w:sz="0" w:space="0" w:color="auto" w:frame="1"/>
        </w:rPr>
        <w:t>освіти</w:t>
      </w:r>
      <w:proofErr w:type="spellEnd"/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color w:val="333333"/>
          <w:sz w:val="27"/>
          <w:szCs w:val="27"/>
          <w:bdr w:val="none" w:sz="0" w:space="0" w:color="auto" w:frame="1"/>
        </w:rPr>
        <w:t xml:space="preserve">1. </w:t>
      </w:r>
      <w:proofErr w:type="spellStart"/>
      <w:r>
        <w:rPr>
          <w:rStyle w:val="a4"/>
          <w:color w:val="333333"/>
          <w:sz w:val="27"/>
          <w:szCs w:val="27"/>
          <w:bdr w:val="none" w:sz="0" w:space="0" w:color="auto" w:frame="1"/>
        </w:rPr>
        <w:t>Зарахування</w:t>
      </w:r>
      <w:proofErr w:type="spellEnd"/>
      <w:r>
        <w:rPr>
          <w:rStyle w:val="a4"/>
          <w:color w:val="333333"/>
          <w:sz w:val="27"/>
          <w:szCs w:val="27"/>
          <w:bdr w:val="none" w:sz="0" w:space="0" w:color="auto" w:frame="1"/>
        </w:rPr>
        <w:t xml:space="preserve"> до </w:t>
      </w:r>
      <w:proofErr w:type="spellStart"/>
      <w:r>
        <w:rPr>
          <w:rStyle w:val="a4"/>
          <w:color w:val="333333"/>
          <w:sz w:val="27"/>
          <w:szCs w:val="27"/>
          <w:bdr w:val="none" w:sz="0" w:space="0" w:color="auto" w:frame="1"/>
        </w:rPr>
        <w:t>початкової</w:t>
      </w:r>
      <w:proofErr w:type="spellEnd"/>
      <w:r>
        <w:rPr>
          <w:rStyle w:val="a4"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333333"/>
          <w:sz w:val="27"/>
          <w:szCs w:val="27"/>
          <w:bdr w:val="none" w:sz="0" w:space="0" w:color="auto" w:frame="1"/>
        </w:rPr>
        <w:t>школи</w:t>
      </w:r>
      <w:proofErr w:type="spellEnd"/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Заява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дитини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першого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закладу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 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подається</w:t>
      </w:r>
      <w:proofErr w:type="spellEnd"/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до закладу одним 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батьків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дитини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особисто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31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травня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До  заяви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додаються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: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1)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копія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св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ідоцтва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народження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дитини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документа,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посвідчує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особу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здобувача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(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подання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копії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пред'являється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оригінал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відповідного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документа);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2)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оригінал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копія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медичної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довідки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 формою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первинної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обл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ікової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документації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N 086-1/о "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Довідка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загальноосвітнього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навчального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закладу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результати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обов'язкового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медичного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профілактичного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огляду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",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затвердженою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 </w:t>
      </w:r>
      <w:hyperlink r:id="rId5" w:tgtFrame="_top" w:history="1"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 xml:space="preserve">наказом </w:t>
        </w:r>
        <w:proofErr w:type="spellStart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>Міністерства</w:t>
        </w:r>
        <w:proofErr w:type="spellEnd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>охорони</w:t>
        </w:r>
        <w:proofErr w:type="spellEnd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>здоров'я</w:t>
        </w:r>
        <w:proofErr w:type="spellEnd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>України</w:t>
        </w:r>
        <w:proofErr w:type="spellEnd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>від</w:t>
        </w:r>
        <w:proofErr w:type="spellEnd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 xml:space="preserve"> 16 </w:t>
        </w:r>
        <w:proofErr w:type="spellStart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>серпня</w:t>
        </w:r>
        <w:proofErr w:type="spellEnd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 xml:space="preserve"> 2010 року N 682</w:t>
        </w:r>
      </w:hyperlink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зареєстрованим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Міністерстві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юстиції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України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10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вересня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2010 року за N 794/18089;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3)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оригінал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копія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відповідного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документа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(за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наявності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).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разі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наявності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бажанням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одного 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батьків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поданні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заяви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бути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пред'явлено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документ,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ідтверджує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проживання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дитини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одного 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батьків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обслуговування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закладу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реквізити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зазначаються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заяві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Впродовж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01 - 15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червня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заяви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приймаються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виключає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батьків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подавати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ісля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15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червня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Присутність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дитини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подання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заяви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жеребкування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не є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обов'язковою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2.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станом на 31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травня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кількість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поданих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заяв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перевищує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загальної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кількості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першому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(перших)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(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класах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), не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ізніше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01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червня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видається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наказ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усіх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дітей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Список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зарахованих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із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зазначенням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пр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ізвищ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оприлюднюється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виключно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закладі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lastRenderedPageBreak/>
        <w:t xml:space="preserve"> 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Інформація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наявність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вільних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оприлюднюється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3.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станом на 31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травня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кількість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поданих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заяв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перевищує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загальну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кількість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першому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(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перших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)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(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класах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),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дітей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відбувається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 такими правилами: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1) до 01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червня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включно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зараховуються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усі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проживання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обслуговування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закладу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ідтверджене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також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є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рідними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(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усиновленими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)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братами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та/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сестрами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дітей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здобувають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закладі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дітьми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працівників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закладу;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2) до 15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червня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включно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на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зараховуються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проживають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обслуговування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закладу, за результатами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жеребкування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 xml:space="preserve">3) до 15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червня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включно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зараховуються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умови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утворення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окремого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(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окремих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)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(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)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також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проживають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обслуговування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закладу, але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бажання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здобувати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освітньою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програмою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використовується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закладом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затверджена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Державною службою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якості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України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У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разі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кількість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поданих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заяв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перевищує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загальну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кількість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такому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(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класах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),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дітей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відбувається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 результатами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жеребкування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зараховуються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закладу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умови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подання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15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червня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необхідних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документів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заклад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дитина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бути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зарахована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в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ільне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і заклад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обслуговування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проживає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ця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дитина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розташовані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межах одного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населеного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пункту,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необхідних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документів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додається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також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довідка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закладу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обслуговування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проживає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дитина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про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цього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закладу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нього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Така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довідка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бути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видана закладом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проживає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ця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дитина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впродовж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одного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робочого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дня 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звернення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одного 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батьків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дитини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lastRenderedPageBreak/>
        <w:t xml:space="preserve">4.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Впродовж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двох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робочих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днів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 дня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дітей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оприлюднює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дотриманням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 </w:t>
      </w:r>
      <w:hyperlink r:id="rId6" w:tgtFrame="_top" w:history="1"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 xml:space="preserve">Закону </w:t>
        </w:r>
        <w:proofErr w:type="spellStart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>України</w:t>
        </w:r>
        <w:proofErr w:type="spellEnd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 xml:space="preserve"> "Про </w:t>
        </w:r>
        <w:proofErr w:type="spellStart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>захист</w:t>
        </w:r>
        <w:proofErr w:type="spellEnd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>персональних</w:t>
        </w:r>
        <w:proofErr w:type="spellEnd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>даних</w:t>
        </w:r>
        <w:proofErr w:type="spellEnd"/>
        <w:r>
          <w:rPr>
            <w:rStyle w:val="a5"/>
            <w:color w:val="0088CC"/>
            <w:sz w:val="27"/>
            <w:szCs w:val="27"/>
            <w:u w:val="none"/>
            <w:bdr w:val="none" w:sz="0" w:space="0" w:color="auto" w:frame="1"/>
          </w:rPr>
          <w:t>"</w:t>
        </w:r>
      </w:hyperlink>
      <w:r>
        <w:rPr>
          <w:color w:val="333333"/>
          <w:sz w:val="36"/>
          <w:szCs w:val="36"/>
          <w:bdr w:val="none" w:sz="0" w:space="0" w:color="auto" w:frame="1"/>
        </w:rPr>
        <w:t xml:space="preserve"> 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інформаційному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стенді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закладу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також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офіційному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веб-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сайті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закладу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: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- список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зарахованих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із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зазначенням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лише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пр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ізвищ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оголошення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дату, час,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м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ісце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спосіб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проведення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жеребкування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інформацію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кількість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вільних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пр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ізвища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дітей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претендують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 xml:space="preserve">- наказ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керівника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закладу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утворення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конкурсної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комісії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складі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3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осіб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для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проведення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жеребкування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  <w:proofErr w:type="gramEnd"/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5.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ісля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15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червня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відбувається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такому порядку: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-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до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початку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навчального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року 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право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першочергове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;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впродовж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навчального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року - у порядку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надходження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заяв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6.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дітей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2 - 4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початкової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ідбувається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порядку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надходження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заяв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4"/>
          <w:color w:val="333333"/>
          <w:sz w:val="27"/>
          <w:szCs w:val="27"/>
          <w:bdr w:val="none" w:sz="0" w:space="0" w:color="auto" w:frame="1"/>
        </w:rPr>
        <w:t>Зарахування</w:t>
      </w:r>
      <w:proofErr w:type="spellEnd"/>
      <w:r>
        <w:rPr>
          <w:rStyle w:val="a4"/>
          <w:color w:val="333333"/>
          <w:sz w:val="27"/>
          <w:szCs w:val="27"/>
          <w:bdr w:val="none" w:sz="0" w:space="0" w:color="auto" w:frame="1"/>
        </w:rPr>
        <w:t xml:space="preserve"> до </w:t>
      </w:r>
      <w:proofErr w:type="spellStart"/>
      <w:proofErr w:type="gramStart"/>
      <w:r>
        <w:rPr>
          <w:rStyle w:val="a4"/>
          <w:color w:val="333333"/>
          <w:sz w:val="27"/>
          <w:szCs w:val="27"/>
          <w:bdr w:val="none" w:sz="0" w:space="0" w:color="auto" w:frame="1"/>
        </w:rPr>
        <w:t>г</w:t>
      </w:r>
      <w:proofErr w:type="gramEnd"/>
      <w:r>
        <w:rPr>
          <w:rStyle w:val="a4"/>
          <w:color w:val="333333"/>
          <w:sz w:val="27"/>
          <w:szCs w:val="27"/>
          <w:bdr w:val="none" w:sz="0" w:space="0" w:color="auto" w:frame="1"/>
        </w:rPr>
        <w:t>імназії</w:t>
      </w:r>
      <w:proofErr w:type="spellEnd"/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5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закладу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відбувається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ісля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видання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наказу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переведення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нього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4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закладу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 xml:space="preserve">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(у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разі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наявності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)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зараховуються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такому порядку:</w:t>
      </w:r>
      <w:proofErr w:type="gramEnd"/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-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до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початку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навчального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року 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право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першочергове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впродовж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навчального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року - у порядку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надходження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заяв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6 - 9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гімназії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на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відбувається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порядку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надходження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заяв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Інформація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про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кількість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зарахованих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наявність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вільних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оприлюднюється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4"/>
          <w:color w:val="333333"/>
          <w:sz w:val="27"/>
          <w:szCs w:val="27"/>
          <w:bdr w:val="none" w:sz="0" w:space="0" w:color="auto" w:frame="1"/>
        </w:rPr>
        <w:t>Зарахування</w:t>
      </w:r>
      <w:proofErr w:type="spellEnd"/>
      <w:r>
        <w:rPr>
          <w:rStyle w:val="a4"/>
          <w:color w:val="333333"/>
          <w:sz w:val="27"/>
          <w:szCs w:val="27"/>
          <w:bdr w:val="none" w:sz="0" w:space="0" w:color="auto" w:frame="1"/>
        </w:rPr>
        <w:t xml:space="preserve"> до </w:t>
      </w:r>
      <w:proofErr w:type="spellStart"/>
      <w:proofErr w:type="gramStart"/>
      <w:r>
        <w:rPr>
          <w:rStyle w:val="a4"/>
          <w:color w:val="333333"/>
          <w:sz w:val="27"/>
          <w:szCs w:val="27"/>
          <w:bdr w:val="none" w:sz="0" w:space="0" w:color="auto" w:frame="1"/>
        </w:rPr>
        <w:t>л</w:t>
      </w:r>
      <w:proofErr w:type="gramEnd"/>
      <w:r>
        <w:rPr>
          <w:rStyle w:val="a4"/>
          <w:color w:val="333333"/>
          <w:sz w:val="27"/>
          <w:szCs w:val="27"/>
          <w:bdr w:val="none" w:sz="0" w:space="0" w:color="auto" w:frame="1"/>
        </w:rPr>
        <w:t>іцею</w:t>
      </w:r>
      <w:proofErr w:type="spellEnd"/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10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закладу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відбувається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ісля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видання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наказу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переведення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нього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9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r>
        <w:rPr>
          <w:color w:val="333333"/>
          <w:sz w:val="36"/>
          <w:szCs w:val="36"/>
          <w:bdr w:val="none" w:sz="0" w:space="0" w:color="auto" w:frame="1"/>
        </w:rPr>
        <w:lastRenderedPageBreak/>
        <w:t xml:space="preserve">самого закладу,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виявили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намір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припинити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навчання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ньому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були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відраховані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переведені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закладу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Інформація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кількість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зарахованих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наявність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вільних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оприлюднюється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3A0E31" w:rsidRDefault="003A0E31" w:rsidP="003A0E3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Наказ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видається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впродовж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одного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робочого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дня,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ісля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зарахування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відбувається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порядку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надходження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заяв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941831" w:rsidRDefault="003A0E31">
      <w:bookmarkStart w:id="0" w:name="_GoBack"/>
      <w:bookmarkEnd w:id="0"/>
    </w:p>
    <w:sectPr w:rsidR="0094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31"/>
    <w:rsid w:val="003A0E31"/>
    <w:rsid w:val="006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E31"/>
    <w:rPr>
      <w:b/>
      <w:bCs/>
    </w:rPr>
  </w:style>
  <w:style w:type="character" w:styleId="a5">
    <w:name w:val="Hyperlink"/>
    <w:basedOn w:val="a0"/>
    <w:uiPriority w:val="99"/>
    <w:semiHidden/>
    <w:unhideWhenUsed/>
    <w:rsid w:val="003A0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E31"/>
    <w:rPr>
      <w:b/>
      <w:bCs/>
    </w:rPr>
  </w:style>
  <w:style w:type="character" w:styleId="a5">
    <w:name w:val="Hyperlink"/>
    <w:basedOn w:val="a0"/>
    <w:uiPriority w:val="99"/>
    <w:semiHidden/>
    <w:unhideWhenUsed/>
    <w:rsid w:val="003A0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02297.html" TargetMode="External"/><Relationship Id="rId5" Type="http://schemas.openxmlformats.org/officeDocument/2006/relationships/hyperlink" Target="http://search.ligazakon.ua/l_doc2.nsf/link1/RE1808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ponomarenko</dc:creator>
  <cp:lastModifiedBy>yuriy ponomarenko</cp:lastModifiedBy>
  <cp:revision>1</cp:revision>
  <dcterms:created xsi:type="dcterms:W3CDTF">2020-05-06T08:43:00Z</dcterms:created>
  <dcterms:modified xsi:type="dcterms:W3CDTF">2020-05-06T08:43:00Z</dcterms:modified>
</cp:coreProperties>
</file>